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95" w:rsidRDefault="00323B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DECLINAZIONE DEI LIVELLI DI APPRENDIMENTO - BIENNIO</w:t>
      </w:r>
    </w:p>
    <w:p w:rsidR="00A02D95" w:rsidRDefault="00A02D95">
      <w:pPr>
        <w:pStyle w:val="Paragrafoelenco"/>
        <w:spacing w:after="0" w:line="240" w:lineRule="auto"/>
        <w:ind w:left="1440"/>
        <w:jc w:val="both"/>
      </w:pPr>
    </w:p>
    <w:p w:rsidR="00A02D95" w:rsidRDefault="00323B96">
      <w:pPr>
        <w:jc w:val="center"/>
      </w:pPr>
      <w:r>
        <w:rPr>
          <w:rFonts w:cs="Calibri"/>
          <w:b/>
          <w:sz w:val="20"/>
          <w:szCs w:val="20"/>
        </w:rPr>
        <w:t>I</w:t>
      </w:r>
      <w:r>
        <w:rPr>
          <w:rFonts w:eastAsia="Times New Roman"/>
          <w:b/>
          <w:sz w:val="20"/>
          <w:szCs w:val="20"/>
        </w:rPr>
        <w:t>ndicatori e descrittori di livello</w:t>
      </w:r>
    </w:p>
    <w:tbl>
      <w:tblPr>
        <w:tblW w:w="103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2287"/>
        <w:gridCol w:w="2284"/>
        <w:gridCol w:w="2285"/>
        <w:gridCol w:w="2286"/>
      </w:tblGrid>
      <w:tr w:rsidR="00A02D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Livello non valutabile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Livello Base non raggiunto</w:t>
            </w:r>
          </w:p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(Parziale)</w:t>
            </w:r>
          </w:p>
          <w:p w:rsidR="00A02D95" w:rsidRDefault="00A02D95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Livello base</w:t>
            </w:r>
          </w:p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( Sufficiente)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Livello intermedio</w:t>
            </w:r>
          </w:p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(Adeguato)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Livello avanzato</w:t>
            </w:r>
          </w:p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(Eccellente)</w:t>
            </w:r>
          </w:p>
        </w:tc>
      </w:tr>
      <w:tr w:rsidR="00A02D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A02D95">
            <w:pPr>
              <w:spacing w:after="0"/>
              <w:rPr>
                <w:rFonts w:cs="Calibri"/>
                <w:sz w:val="16"/>
                <w:szCs w:val="16"/>
              </w:rPr>
            </w:pPr>
          </w:p>
          <w:p w:rsidR="00A02D95" w:rsidRDefault="00323B96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Studente assente </w:t>
            </w:r>
          </w:p>
          <w:p w:rsidR="00A02D95" w:rsidRDefault="00A02D95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Lo studente svolge esclusivamente alcune operazioni pratiche evitando quelle più impegnative. Non coglie l’insieme del compito.</w:t>
            </w:r>
          </w:p>
          <w:p w:rsidR="00A02D95" w:rsidRDefault="00A02D95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Lo studente è in grado di affrontare compiti </w:t>
            </w:r>
            <w:r>
              <w:rPr>
                <w:rFonts w:cs="Calibri"/>
                <w:sz w:val="16"/>
                <w:szCs w:val="16"/>
              </w:rPr>
              <w:t xml:space="preserve">semplici, in contesti noti, che porta a termine </w:t>
            </w:r>
            <w:r>
              <w:rPr>
                <w:rFonts w:cs="Calibri"/>
                <w:sz w:val="16"/>
                <w:szCs w:val="16"/>
              </w:rPr>
              <w:t>in modo autonomo e consapevole ponendo in atto procedure standard ed efficaci.</w:t>
            </w:r>
          </w:p>
          <w:p w:rsidR="00A02D95" w:rsidRDefault="00A02D95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Lo studente è in grado di affrontare compiti complessi, in contesti via via meno noti, per la cui soluzione efficace pone in at</w:t>
            </w:r>
            <w:r>
              <w:rPr>
                <w:rFonts w:cs="Calibri"/>
                <w:sz w:val="16"/>
                <w:szCs w:val="16"/>
              </w:rPr>
              <w:t>to procedure appropriate che esegue in modo autonomo e consapevole.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Lo studente è in grado di affrontare compiti complessi, anche in contesti poco noti, per la cui soluzione efficace pone in atto procedure innovative e originali, che esegue in modo autonom</w:t>
            </w:r>
            <w:r>
              <w:rPr>
                <w:rFonts w:cs="Calibri"/>
                <w:sz w:val="16"/>
                <w:szCs w:val="16"/>
              </w:rPr>
              <w:t>o e con piena consapevolezza dei processi attivati e dei principi sottostanti.</w:t>
            </w:r>
          </w:p>
        </w:tc>
      </w:tr>
      <w:tr w:rsidR="00A02D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</w:pPr>
            <w:r>
              <w:rPr>
                <w:rFonts w:cs="Calibri"/>
                <w:b/>
                <w:sz w:val="16"/>
                <w:szCs w:val="16"/>
              </w:rPr>
              <w:t>VOTO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0-5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5,6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7- 8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9-10</w:t>
            </w:r>
          </w:p>
        </w:tc>
      </w:tr>
    </w:tbl>
    <w:p w:rsidR="00A02D95" w:rsidRDefault="00A02D95">
      <w:pPr>
        <w:pStyle w:val="Paragrafoelenco"/>
        <w:ind w:left="0"/>
        <w:jc w:val="both"/>
        <w:rPr>
          <w:rFonts w:eastAsia="Times New Roman"/>
          <w:lang w:eastAsia="it-IT"/>
        </w:rPr>
      </w:pPr>
    </w:p>
    <w:p w:rsidR="00A02D95" w:rsidRDefault="00323B96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SECONDO BIENNIO - QUINTO ANNO</w:t>
      </w:r>
    </w:p>
    <w:p w:rsidR="00A02D95" w:rsidRDefault="00323B96">
      <w:pPr>
        <w:jc w:val="center"/>
      </w:pPr>
      <w:r>
        <w:rPr>
          <w:rFonts w:cs="Calibri"/>
          <w:b/>
          <w:sz w:val="20"/>
          <w:szCs w:val="20"/>
        </w:rPr>
        <w:t>I</w:t>
      </w:r>
      <w:r>
        <w:rPr>
          <w:rFonts w:eastAsia="Times New Roman"/>
          <w:b/>
          <w:sz w:val="20"/>
          <w:szCs w:val="20"/>
        </w:rPr>
        <w:t>ndicatori e descrittori di livello</w:t>
      </w:r>
    </w:p>
    <w:tbl>
      <w:tblPr>
        <w:tblW w:w="103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2287"/>
        <w:gridCol w:w="2284"/>
        <w:gridCol w:w="2285"/>
        <w:gridCol w:w="2286"/>
      </w:tblGrid>
      <w:tr w:rsidR="00A02D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Livello non valutabile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Livello Base non raggiunto</w:t>
            </w:r>
          </w:p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(Parziale)</w:t>
            </w:r>
          </w:p>
          <w:p w:rsidR="00A02D95" w:rsidRDefault="00A02D95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Livello base</w:t>
            </w:r>
          </w:p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( </w:t>
            </w:r>
            <w:r>
              <w:rPr>
                <w:rFonts w:cs="Calibri"/>
                <w:b/>
                <w:sz w:val="16"/>
                <w:szCs w:val="16"/>
              </w:rPr>
              <w:t>Sufficiente)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Livello intermedio</w:t>
            </w:r>
          </w:p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(Adeguato)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Livello avanzato</w:t>
            </w:r>
          </w:p>
          <w:p w:rsidR="00A02D95" w:rsidRDefault="00323B96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(Eccellente)</w:t>
            </w:r>
          </w:p>
        </w:tc>
      </w:tr>
      <w:tr w:rsidR="00A02D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A02D95">
            <w:pPr>
              <w:spacing w:after="0"/>
              <w:rPr>
                <w:rFonts w:cs="Calibri"/>
                <w:sz w:val="16"/>
                <w:szCs w:val="16"/>
              </w:rPr>
            </w:pPr>
          </w:p>
          <w:p w:rsidR="00A02D95" w:rsidRDefault="00323B96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Studente assente </w:t>
            </w:r>
          </w:p>
          <w:p w:rsidR="00A02D95" w:rsidRDefault="00A02D95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Lo studente non svolge in modo corretto compiti e problemi evidenziando gravi lacune disciplinari. Limitata la capacità di rielaborazione delle conoscenze con </w:t>
            </w:r>
            <w:r>
              <w:rPr>
                <w:rFonts w:cs="Calibri"/>
                <w:sz w:val="16"/>
                <w:szCs w:val="16"/>
              </w:rPr>
              <w:t>collegamenti frammentari ed incerti.</w:t>
            </w:r>
          </w:p>
          <w:p w:rsidR="00A02D95" w:rsidRDefault="00323B96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Utilizza un lessico non specifico.</w:t>
            </w:r>
          </w:p>
          <w:p w:rsidR="00A02D95" w:rsidRDefault="00A02D95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Lo studente svolge compiti e risolve problemi semplici in situazioni note, mostrando di possedere conoscenze e abilità essenziali e di saper applicare regole e procedure fondamentali.</w:t>
            </w:r>
            <w:r>
              <w:rPr>
                <w:rFonts w:cs="Calibri"/>
                <w:sz w:val="16"/>
                <w:szCs w:val="16"/>
              </w:rPr>
              <w:t xml:space="preserve"> Effettua semplici confronti e collegamenti disciplinari/interdisciplinari.</w:t>
            </w:r>
          </w:p>
          <w:p w:rsidR="00A02D95" w:rsidRDefault="00323B96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Utilizza un lessico semplice.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Lo studente svolge compiti e risolve problemi complessi in situazioni note, compie scelte consapevoli, mostrando di saper utilizzare le conoscenze e</w:t>
            </w:r>
            <w:r>
              <w:rPr>
                <w:rFonts w:cs="Calibri"/>
                <w:sz w:val="16"/>
                <w:szCs w:val="16"/>
              </w:rPr>
              <w:t xml:space="preserve"> le abilità acquisite. Buone le</w:t>
            </w:r>
            <w:r>
              <w:rPr>
                <w:rFonts w:cs="Calibri"/>
                <w:sz w:val="16"/>
                <w:szCs w:val="16"/>
              </w:rPr>
              <w:t xml:space="preserve"> capacità di effettuare collegamenti disciplinari/interdisciplinari.</w:t>
            </w:r>
          </w:p>
          <w:p w:rsidR="00A02D95" w:rsidRDefault="00323B96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Utilizza un lessico appropriato e vario.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Lo studente svolge compiti e risolve</w:t>
            </w:r>
            <w:r>
              <w:rPr>
                <w:rFonts w:cs="Calibri"/>
                <w:sz w:val="16"/>
                <w:szCs w:val="16"/>
              </w:rPr>
              <w:t xml:space="preserve"> problemi complessi in situazioni anche non note.  Sa proporre e sostenere le</w:t>
            </w:r>
            <w:r>
              <w:rPr>
                <w:rFonts w:cs="Calibri"/>
                <w:sz w:val="16"/>
                <w:szCs w:val="16"/>
              </w:rPr>
              <w:t xml:space="preserve"> proprie opinioni e assumere autonomamente decisioni consapevoli. Ha ottime capacità di effettuare</w:t>
            </w:r>
            <w:r>
              <w:rPr>
                <w:rFonts w:cs="Calibri"/>
                <w:sz w:val="16"/>
                <w:szCs w:val="16"/>
              </w:rPr>
              <w:t xml:space="preserve"> collegamenti disciplinari/interdisciplinari.</w:t>
            </w:r>
          </w:p>
          <w:p w:rsidR="00A02D95" w:rsidRDefault="00323B96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Utilizza un lessico specifico ed efficace.</w:t>
            </w:r>
          </w:p>
        </w:tc>
        <w:bookmarkStart w:id="0" w:name="_GoBack"/>
        <w:bookmarkEnd w:id="0"/>
      </w:tr>
      <w:tr w:rsidR="00A02D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VOTO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0-5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5,6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7- 8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95" w:rsidRDefault="00323B9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9-10</w:t>
            </w:r>
          </w:p>
        </w:tc>
      </w:tr>
    </w:tbl>
    <w:p w:rsidR="00A02D95" w:rsidRDefault="00A02D95">
      <w:pPr>
        <w:pStyle w:val="Paragrafoelenco"/>
        <w:ind w:left="0"/>
        <w:jc w:val="both"/>
        <w:rPr>
          <w:rFonts w:eastAsia="Times New Roman"/>
          <w:lang w:eastAsia="it-IT"/>
        </w:rPr>
      </w:pPr>
    </w:p>
    <w:p w:rsidR="00A02D95" w:rsidRDefault="00A02D95">
      <w:pPr>
        <w:rPr>
          <w:sz w:val="28"/>
          <w:szCs w:val="28"/>
        </w:rPr>
      </w:pPr>
    </w:p>
    <w:sectPr w:rsidR="00A02D9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96" w:rsidRDefault="00323B96">
      <w:pPr>
        <w:spacing w:after="0" w:line="240" w:lineRule="auto"/>
      </w:pPr>
      <w:r>
        <w:separator/>
      </w:r>
    </w:p>
  </w:endnote>
  <w:endnote w:type="continuationSeparator" w:id="0">
    <w:p w:rsidR="00323B96" w:rsidRDefault="0032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96" w:rsidRDefault="00323B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23B96" w:rsidRDefault="00323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02D95"/>
    <w:rsid w:val="00323B96"/>
    <w:rsid w:val="00A02D95"/>
    <w:rsid w:val="00E9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B6C64-C564-4585-9A79-79C474E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Santoro</dc:creator>
  <cp:lastModifiedBy>Utente</cp:lastModifiedBy>
  <cp:revision>2</cp:revision>
  <dcterms:created xsi:type="dcterms:W3CDTF">2022-10-05T14:26:00Z</dcterms:created>
  <dcterms:modified xsi:type="dcterms:W3CDTF">2022-10-05T14:26:00Z</dcterms:modified>
</cp:coreProperties>
</file>